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642" w:rsidRPr="00314642" w:rsidRDefault="009D6B48">
      <w:pPr>
        <w:rPr>
          <w:rFonts w:asciiTheme="majorEastAsia" w:eastAsiaTheme="majorEastAsia" w:hAnsiTheme="majorEastAsia"/>
        </w:rPr>
      </w:pPr>
      <w:r w:rsidRPr="00314642">
        <w:rPr>
          <w:rFonts w:asciiTheme="majorEastAsia" w:eastAsiaTheme="majorEastAsia" w:hAnsiTheme="majorEastAsia" w:hint="eastAsia"/>
        </w:rPr>
        <w:t>附件二</w:t>
      </w:r>
    </w:p>
    <w:p w:rsidR="008A16AF" w:rsidRPr="00314642" w:rsidRDefault="009422A1" w:rsidP="00314642">
      <w:pPr>
        <w:jc w:val="center"/>
        <w:rPr>
          <w:rFonts w:asciiTheme="minorEastAsia" w:eastAsiaTheme="minorEastAsia" w:hAnsiTheme="minorEastAsia"/>
          <w:b/>
        </w:rPr>
      </w:pPr>
      <w:r w:rsidRPr="00314642">
        <w:rPr>
          <w:rFonts w:asciiTheme="minorEastAsia" w:eastAsiaTheme="minorEastAsia" w:hAnsiTheme="minorEastAsia" w:hint="eastAsia"/>
          <w:b/>
        </w:rPr>
        <w:t>皇家美孚食品有限公司</w:t>
      </w:r>
      <w:r w:rsidR="00314642" w:rsidRPr="00314642">
        <w:rPr>
          <w:rFonts w:asciiTheme="minorEastAsia" w:eastAsiaTheme="minorEastAsia" w:hAnsiTheme="minorEastAsia" w:hint="eastAsia"/>
          <w:b/>
        </w:rPr>
        <w:t>优势介绍</w:t>
      </w:r>
    </w:p>
    <w:tbl>
      <w:tblPr>
        <w:tblW w:w="9780" w:type="dxa"/>
        <w:tblInd w:w="98" w:type="dxa"/>
        <w:tblLook w:val="04A0"/>
      </w:tblPr>
      <w:tblGrid>
        <w:gridCol w:w="1260"/>
        <w:gridCol w:w="580"/>
        <w:gridCol w:w="1000"/>
        <w:gridCol w:w="1020"/>
        <w:gridCol w:w="1253"/>
        <w:gridCol w:w="1418"/>
        <w:gridCol w:w="3249"/>
      </w:tblGrid>
      <w:tr w:rsidR="00314642" w:rsidRPr="00314642" w:rsidTr="00CB5201">
        <w:trPr>
          <w:trHeight w:val="82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642" w:rsidRPr="00314642" w:rsidRDefault="00314642" w:rsidP="0031464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1464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商品名称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642" w:rsidRPr="00314642" w:rsidRDefault="00314642" w:rsidP="0031464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1464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01" w:rsidRDefault="00314642" w:rsidP="0031464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31464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是否</w:t>
            </w:r>
          </w:p>
          <w:p w:rsidR="00314642" w:rsidRPr="00314642" w:rsidRDefault="00314642" w:rsidP="0031464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1464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拆零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642" w:rsidRDefault="00314642" w:rsidP="0031464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1464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卡内</w:t>
            </w:r>
          </w:p>
          <w:p w:rsidR="00314642" w:rsidRPr="00314642" w:rsidRDefault="00314642" w:rsidP="0031464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1464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面值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642" w:rsidRDefault="00314642" w:rsidP="0031464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1464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适用</w:t>
            </w:r>
          </w:p>
          <w:p w:rsidR="00314642" w:rsidRPr="00314642" w:rsidRDefault="00314642" w:rsidP="0031464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1464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地域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642" w:rsidRPr="00314642" w:rsidRDefault="00314642" w:rsidP="0031464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1464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取货范围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642" w:rsidRPr="00314642" w:rsidRDefault="00314642" w:rsidP="0031464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1464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享受政策</w:t>
            </w:r>
          </w:p>
        </w:tc>
      </w:tr>
      <w:tr w:rsidR="00314642" w:rsidRPr="00314642" w:rsidTr="00CB5201">
        <w:trPr>
          <w:trHeight w:val="302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642" w:rsidRDefault="00314642" w:rsidP="003146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6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皇家</w:t>
            </w:r>
          </w:p>
          <w:p w:rsidR="00314642" w:rsidRPr="00314642" w:rsidRDefault="00314642" w:rsidP="003146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6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会员卡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642" w:rsidRPr="00314642" w:rsidRDefault="00314642" w:rsidP="003146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6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642" w:rsidRPr="00314642" w:rsidRDefault="00314642" w:rsidP="003146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6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可以分次消费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642" w:rsidRPr="00314642" w:rsidRDefault="00314642" w:rsidP="003146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6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642" w:rsidRDefault="00314642" w:rsidP="003146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青岛市区城阳</w:t>
            </w:r>
          </w:p>
          <w:p w:rsidR="00314642" w:rsidRDefault="00314642" w:rsidP="003146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胶州</w:t>
            </w:r>
          </w:p>
          <w:p w:rsidR="00314642" w:rsidRDefault="00314642" w:rsidP="003146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即墨</w:t>
            </w:r>
          </w:p>
          <w:p w:rsidR="00314642" w:rsidRDefault="00314642" w:rsidP="003146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黄岛</w:t>
            </w:r>
          </w:p>
          <w:p w:rsidR="00314642" w:rsidRDefault="00314642" w:rsidP="003146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烟台</w:t>
            </w:r>
          </w:p>
          <w:p w:rsidR="00314642" w:rsidRDefault="00314642" w:rsidP="003146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潍坊</w:t>
            </w:r>
          </w:p>
          <w:p w:rsidR="00314642" w:rsidRDefault="00314642" w:rsidP="003146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济南</w:t>
            </w:r>
          </w:p>
          <w:p w:rsidR="00314642" w:rsidRPr="00314642" w:rsidRDefault="00314642" w:rsidP="003146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6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济宁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642" w:rsidRPr="00314642" w:rsidRDefault="00314642" w:rsidP="003146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6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可以在皇家美孚专卖店选购任意产品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642" w:rsidRDefault="00314642" w:rsidP="00CB52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1、</w:t>
            </w:r>
            <w:r w:rsidRPr="003146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店内产品均可享受会员价结算（如订购生日蛋糕享受92-95折）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；</w:t>
            </w:r>
          </w:p>
          <w:p w:rsidR="00314642" w:rsidRPr="00314642" w:rsidRDefault="00314642" w:rsidP="00CB52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2、</w:t>
            </w:r>
            <w:r w:rsidRPr="003146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每周二会员日，此卡享受所有店内自制产品会员价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；</w:t>
            </w:r>
            <w:r w:rsidRPr="003146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3、</w:t>
            </w:r>
            <w:r w:rsidRPr="003146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享受所有店内会员活动（如：新品第二个半价、晚七点后现烤面包享受折上折、部分季节性商品最低半价等）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4、</w:t>
            </w:r>
            <w:r w:rsidRPr="003146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此卡可与手机号捆绑，提供手机号密码即可消费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5、</w:t>
            </w:r>
            <w:r w:rsidRPr="003146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提前24小时订购生日蛋糕享受免费送货上门服务</w:t>
            </w:r>
          </w:p>
        </w:tc>
      </w:tr>
      <w:tr w:rsidR="00314642" w:rsidRPr="00314642" w:rsidTr="00314642">
        <w:trPr>
          <w:trHeight w:val="740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642" w:rsidRDefault="00314642" w:rsidP="003146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6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1、</w:t>
            </w:r>
            <w:r w:rsidRPr="003146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有效期截至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2028-12-31；</w:t>
            </w:r>
          </w:p>
          <w:p w:rsidR="00314642" w:rsidRDefault="00314642" w:rsidP="00314642">
            <w:pPr>
              <w:widowControl/>
              <w:ind w:firstLineChars="300" w:firstLine="7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2、</w:t>
            </w:r>
            <w:r w:rsidRPr="003146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使用店面：青岛皇家美孚所有专卖店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；</w:t>
            </w:r>
          </w:p>
          <w:p w:rsidR="00314642" w:rsidRPr="00314642" w:rsidRDefault="00314642" w:rsidP="00314642">
            <w:pPr>
              <w:widowControl/>
              <w:ind w:firstLineChars="300" w:firstLine="7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3、</w:t>
            </w:r>
            <w:r w:rsidRPr="003146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选购产品：店内所有产品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</w:tbl>
    <w:p w:rsidR="009422A1" w:rsidRPr="00314642" w:rsidRDefault="009422A1"/>
    <w:sectPr w:rsidR="009422A1" w:rsidRPr="00314642" w:rsidSect="00314642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C92" w:rsidRDefault="00DE3C92" w:rsidP="00314642">
      <w:r>
        <w:separator/>
      </w:r>
    </w:p>
  </w:endnote>
  <w:endnote w:type="continuationSeparator" w:id="1">
    <w:p w:rsidR="00DE3C92" w:rsidRDefault="00DE3C92" w:rsidP="003146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C92" w:rsidRDefault="00DE3C92" w:rsidP="00314642">
      <w:r>
        <w:separator/>
      </w:r>
    </w:p>
  </w:footnote>
  <w:footnote w:type="continuationSeparator" w:id="1">
    <w:p w:rsidR="00DE3C92" w:rsidRDefault="00DE3C92" w:rsidP="003146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22A1"/>
    <w:rsid w:val="00056C89"/>
    <w:rsid w:val="002812B2"/>
    <w:rsid w:val="00314642"/>
    <w:rsid w:val="00622D1F"/>
    <w:rsid w:val="00847FD7"/>
    <w:rsid w:val="008A16AF"/>
    <w:rsid w:val="009422A1"/>
    <w:rsid w:val="009D6B48"/>
    <w:rsid w:val="00A629DE"/>
    <w:rsid w:val="00CB5201"/>
    <w:rsid w:val="00DE3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9DE"/>
    <w:pPr>
      <w:widowControl w:val="0"/>
      <w:jc w:val="both"/>
    </w:pPr>
    <w:rPr>
      <w:rFonts w:ascii="楷体" w:eastAsia="楷体" w:hAnsi="楷体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46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4642"/>
    <w:rPr>
      <w:rFonts w:ascii="楷体" w:eastAsia="楷体" w:hAnsi="楷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46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4642"/>
    <w:rPr>
      <w:rFonts w:ascii="楷体" w:eastAsia="楷体" w:hAnsi="楷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3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336</Characters>
  <Application>Microsoft Office Word</Application>
  <DocSecurity>0</DocSecurity>
  <Lines>2</Lines>
  <Paragraphs>1</Paragraphs>
  <ScaleCrop>false</ScaleCrop>
  <Company>Microsoft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2019-12-05T05:36:00Z</dcterms:created>
  <dc:creator>徐海燕</dc:creator>
  <lastModifiedBy>徐海燕</lastModifiedBy>
  <dcterms:modified xsi:type="dcterms:W3CDTF">2019-12-05T06:30:00Z</dcterms:modified>
  <revision>5</revision>
</coreProperties>
</file>