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Times New Roman" w:hAnsi="Times New Roman" w:eastAsia="仿宋_GB2312" w:cs="Times New Roman"/>
          <w:b/>
          <w:sz w:val="28"/>
        </w:rPr>
      </w:pPr>
      <w:r>
        <w:rPr>
          <w:rFonts w:ascii="Times New Roman" w:hAnsi="Times New Roman" w:eastAsia="仿宋_GB2312" w:cs="Times New Roman"/>
          <w:b/>
          <w:sz w:val="28"/>
        </w:rPr>
        <w:t>附件4</w:t>
      </w:r>
    </w:p>
    <w:p>
      <w:pPr>
        <w:spacing w:after="156" w:afterLines="50" w:line="240" w:lineRule="atLeast"/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山东科技大学第十五届研究生男女混合排球赛</w:t>
      </w:r>
      <w:r>
        <w:rPr>
          <w:rFonts w:hint="eastAsia" w:ascii="宋体" w:hAnsi="宋体"/>
          <w:b/>
          <w:bCs/>
          <w:sz w:val="30"/>
          <w:szCs w:val="30"/>
        </w:rPr>
        <w:t>赛事日程表</w:t>
      </w:r>
    </w:p>
    <w:tbl>
      <w:tblPr>
        <w:tblStyle w:val="4"/>
        <w:tblW w:w="9880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1"/>
        <w:gridCol w:w="750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2371" w:type="dxa"/>
            <w:noWrap w:val="0"/>
            <w:vAlign w:val="center"/>
          </w:tcPr>
          <w:p>
            <w:pPr>
              <w:widowControl/>
              <w:autoSpaceDN w:val="0"/>
              <w:jc w:val="center"/>
              <w:textAlignment w:val="center"/>
              <w:rPr>
                <w:rFonts w:ascii="Times New Roman" w:hAnsi="Times New Roman" w:eastAsia="仿宋_GB2312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宋体"/>
                <w:b/>
                <w:color w:val="000000"/>
                <w:sz w:val="28"/>
                <w:szCs w:val="28"/>
              </w:rPr>
              <w:t>时  间</w:t>
            </w:r>
          </w:p>
        </w:tc>
        <w:tc>
          <w:tcPr>
            <w:tcW w:w="7509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宋体"/>
                <w:b/>
                <w:color w:val="000000"/>
                <w:sz w:val="28"/>
                <w:szCs w:val="28"/>
              </w:rPr>
              <w:t>对阵形势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  <w:jc w:val="center"/>
        </w:trPr>
        <w:tc>
          <w:tcPr>
            <w:tcW w:w="2371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10月9日</w:t>
            </w:r>
          </w:p>
          <w:p>
            <w:pPr>
              <w:widowControl/>
              <w:jc w:val="center"/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（周三）</w:t>
            </w:r>
          </w:p>
        </w:tc>
        <w:tc>
          <w:tcPr>
            <w:tcW w:w="7509" w:type="dxa"/>
            <w:noWrap w:val="0"/>
            <w:vAlign w:val="center"/>
          </w:tcPr>
          <w:p>
            <w:pPr>
              <w:ind w:firstLine="840" w:firstLineChars="300"/>
              <w:jc w:val="both"/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A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2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:A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5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 xml:space="preserve">    B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1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:B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4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 xml:space="preserve">    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 xml:space="preserve">  C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2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:C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5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 xml:space="preserve">    D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1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:D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4</w:t>
            </w:r>
          </w:p>
          <w:p>
            <w:pPr>
              <w:ind w:firstLine="840" w:firstLineChars="300"/>
              <w:rPr>
                <w:rFonts w:ascii="Times New Roman" w:hAnsi="Times New Roman" w:eastAsia="仿宋_GB2312" w:cs="宋体"/>
                <w:color w:val="000000"/>
                <w:sz w:val="28"/>
                <w:szCs w:val="28"/>
                <w:lang w:val="pt-BR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A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:A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4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 xml:space="preserve">    B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2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:B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 xml:space="preserve">     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C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:C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4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 xml:space="preserve">    D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2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:D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  <w:jc w:val="center"/>
        </w:trPr>
        <w:tc>
          <w:tcPr>
            <w:tcW w:w="2371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10月10日</w:t>
            </w:r>
          </w:p>
          <w:p>
            <w:pPr>
              <w:widowControl/>
              <w:jc w:val="center"/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（周四）</w:t>
            </w:r>
          </w:p>
        </w:tc>
        <w:tc>
          <w:tcPr>
            <w:tcW w:w="7509" w:type="dxa"/>
            <w:noWrap w:val="0"/>
            <w:vAlign w:val="center"/>
          </w:tcPr>
          <w:p>
            <w:pPr>
              <w:ind w:firstLine="840" w:firstLineChars="300"/>
              <w:jc w:val="both"/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A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5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:A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 xml:space="preserve">    B2:B4       C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5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 xml:space="preserve">:C3    D2:D4    </w:t>
            </w:r>
          </w:p>
          <w:p>
            <w:pPr>
              <w:ind w:firstLine="840" w:firstLineChars="300"/>
              <w:jc w:val="both"/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A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4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:A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1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 xml:space="preserve">    B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:B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 xml:space="preserve">1  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 xml:space="preserve">     C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4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:C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1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 xml:space="preserve">    D3:D1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  <w:jc w:val="center"/>
        </w:trPr>
        <w:tc>
          <w:tcPr>
            <w:tcW w:w="2371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10月11日</w:t>
            </w:r>
          </w:p>
          <w:p>
            <w:pPr>
              <w:widowControl/>
              <w:jc w:val="center"/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（周五）</w:t>
            </w:r>
          </w:p>
        </w:tc>
        <w:tc>
          <w:tcPr>
            <w:tcW w:w="7509" w:type="dxa"/>
            <w:noWrap w:val="0"/>
            <w:vAlign w:val="center"/>
          </w:tcPr>
          <w:p>
            <w:pPr>
              <w:ind w:firstLine="840" w:firstLineChars="300"/>
              <w:jc w:val="both"/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A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4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:A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5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 xml:space="preserve">   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B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4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:B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 xml:space="preserve">       C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4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:C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5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 xml:space="preserve">    D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4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:D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3</w:t>
            </w:r>
          </w:p>
          <w:p>
            <w:pPr>
              <w:ind w:firstLine="840" w:firstLineChars="300"/>
              <w:jc w:val="both"/>
              <w:rPr>
                <w:rFonts w:ascii="Times New Roman" w:hAnsi="Times New Roman" w:eastAsia="仿宋_GB2312" w:cs="宋体"/>
                <w:color w:val="000000"/>
                <w:sz w:val="28"/>
                <w:szCs w:val="28"/>
                <w:lang w:val="pt-BR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A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1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:A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2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 xml:space="preserve">   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B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1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:B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2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 xml:space="preserve"> C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1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:C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2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 xml:space="preserve">   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D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1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:D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2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  <w:jc w:val="center"/>
        </w:trPr>
        <w:tc>
          <w:tcPr>
            <w:tcW w:w="2371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10月14日</w:t>
            </w:r>
          </w:p>
          <w:p>
            <w:pPr>
              <w:widowControl/>
              <w:jc w:val="center"/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（周一）</w:t>
            </w:r>
          </w:p>
        </w:tc>
        <w:tc>
          <w:tcPr>
            <w:tcW w:w="7509" w:type="dxa"/>
            <w:noWrap w:val="0"/>
            <w:vAlign w:val="center"/>
          </w:tcPr>
          <w:p>
            <w:pPr>
              <w:tabs>
                <w:tab w:val="left" w:pos="2011"/>
                <w:tab w:val="center" w:pos="4057"/>
              </w:tabs>
              <w:ind w:firstLine="840" w:firstLineChars="300"/>
              <w:jc w:val="left"/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A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5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:A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1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 xml:space="preserve">          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C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5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:C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1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 xml:space="preserve">     </w:t>
            </w:r>
          </w:p>
          <w:p>
            <w:pPr>
              <w:ind w:firstLine="840" w:firstLineChars="300"/>
              <w:jc w:val="both"/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A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:A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2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 xml:space="preserve">      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C3:C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2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 xml:space="preserve">    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2371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10月15日</w:t>
            </w:r>
          </w:p>
          <w:p>
            <w:pPr>
              <w:widowControl/>
              <w:jc w:val="center"/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（周二）</w:t>
            </w:r>
          </w:p>
        </w:tc>
        <w:tc>
          <w:tcPr>
            <w:tcW w:w="7509" w:type="dxa"/>
            <w:noWrap w:val="0"/>
            <w:vAlign w:val="center"/>
          </w:tcPr>
          <w:p>
            <w:pPr>
              <w:ind w:firstLine="840" w:firstLineChars="300"/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A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1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:A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 xml:space="preserve">     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 xml:space="preserve">     C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1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:C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 xml:space="preserve">     </w:t>
            </w:r>
          </w:p>
          <w:p>
            <w:pPr>
              <w:ind w:firstLine="840" w:firstLineChars="300"/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A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2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:A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4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 xml:space="preserve">     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 xml:space="preserve">     C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2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:C</w:t>
            </w:r>
            <w:r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  <w:t>4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 xml:space="preserve">    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2371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10月1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日</w:t>
            </w:r>
          </w:p>
          <w:p>
            <w:pPr>
              <w:widowControl/>
              <w:jc w:val="center"/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（周四）</w:t>
            </w:r>
          </w:p>
        </w:tc>
        <w:tc>
          <w:tcPr>
            <w:tcW w:w="7509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甲：A组第一:B组第二   乙：C组第一:D组第二</w:t>
            </w:r>
          </w:p>
          <w:p>
            <w:pPr>
              <w:jc w:val="center"/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丙：A组第二:B组第一   丁：C组第二:D组第一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237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10月1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日</w:t>
            </w:r>
          </w:p>
          <w:p>
            <w:pPr>
              <w:widowControl/>
              <w:ind w:firstLine="560" w:firstLineChars="200"/>
              <w:jc w:val="both"/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（周五）</w:t>
            </w:r>
          </w:p>
        </w:tc>
        <w:tc>
          <w:tcPr>
            <w:tcW w:w="7509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半决赛: 甲胜：丙胜       乙胜: 丁胜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  <w:jc w:val="center"/>
        </w:trPr>
        <w:tc>
          <w:tcPr>
            <w:tcW w:w="2371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10月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  <w:lang w:val="en-US" w:eastAsia="zh-CN"/>
              </w:rPr>
              <w:t>21</w:t>
            </w: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日</w:t>
            </w:r>
          </w:p>
          <w:p>
            <w:pPr>
              <w:widowControl/>
              <w:jc w:val="center"/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（周一）</w:t>
            </w:r>
          </w:p>
        </w:tc>
        <w:tc>
          <w:tcPr>
            <w:tcW w:w="7509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三四名比赛：半决赛负队</w:t>
            </w:r>
          </w:p>
          <w:p>
            <w:pPr>
              <w:jc w:val="center"/>
              <w:rPr>
                <w:rFonts w:ascii="Times New Roman" w:hAnsi="Times New Roman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sz w:val="28"/>
                <w:szCs w:val="28"/>
              </w:rPr>
              <w:t>冠亚军决赛：半决赛胜队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8" w:lineRule="atLeast"/>
        <w:ind w:left="720" w:hanging="720" w:hangingChars="300"/>
        <w:jc w:val="left"/>
        <w:textAlignment w:val="auto"/>
        <w:rPr>
          <w:rFonts w:ascii="Times New Roman" w:hAnsi="Times New Roman" w:eastAsia="仿宋_GB2312" w:cs="宋体"/>
          <w:color w:val="000000"/>
          <w:sz w:val="24"/>
          <w:szCs w:val="22"/>
        </w:rPr>
      </w:pPr>
      <w:r>
        <w:rPr>
          <w:rFonts w:hint="eastAsia" w:ascii="Times New Roman" w:hAnsi="Times New Roman" w:eastAsia="仿宋_GB2312" w:cs="宋体"/>
          <w:color w:val="000000"/>
          <w:sz w:val="24"/>
          <w:szCs w:val="22"/>
        </w:rPr>
        <w:t xml:space="preserve">注：1、比赛场地按对阵顺序依次为山东科技大学B区排球场（风雨操场北面排球场）从西到东第1至第4场地；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8" w:lineRule="atLeast"/>
        <w:ind w:firstLine="480" w:firstLineChars="200"/>
        <w:jc w:val="left"/>
        <w:textAlignment w:val="auto"/>
        <w:rPr>
          <w:rFonts w:ascii="Times New Roman" w:hAnsi="Times New Roman" w:eastAsia="仿宋_GB2312" w:cs="宋体"/>
          <w:sz w:val="24"/>
          <w:szCs w:val="22"/>
        </w:rPr>
      </w:pPr>
      <w:r>
        <w:rPr>
          <w:rFonts w:hint="eastAsia" w:ascii="Times New Roman" w:hAnsi="Times New Roman" w:eastAsia="仿宋_GB2312" w:cs="宋体"/>
          <w:color w:val="000000"/>
          <w:sz w:val="24"/>
          <w:szCs w:val="22"/>
        </w:rPr>
        <w:t>2、如遇下雨或特殊情况比赛顺延；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8" w:lineRule="atLeast"/>
        <w:ind w:firstLine="480" w:firstLineChars="200"/>
        <w:jc w:val="left"/>
        <w:textAlignment w:val="auto"/>
        <w:rPr>
          <w:rFonts w:ascii="Times New Roman" w:hAnsi="Times New Roman" w:eastAsia="仿宋_GB2312" w:cs="宋体"/>
          <w:color w:val="000000"/>
          <w:sz w:val="24"/>
          <w:szCs w:val="22"/>
        </w:rPr>
      </w:pPr>
      <w:r>
        <w:rPr>
          <w:rFonts w:hint="eastAsia" w:ascii="Times New Roman" w:hAnsi="Times New Roman" w:eastAsia="仿宋_GB2312" w:cs="宋体"/>
          <w:color w:val="000000"/>
          <w:sz w:val="24"/>
          <w:szCs w:val="22"/>
        </w:rPr>
        <w:t>3、赛程安排中，排在前面的队为主场队，负责主场服务；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8" w:lineRule="atLeast"/>
        <w:ind w:firstLine="480" w:firstLineChars="200"/>
        <w:jc w:val="left"/>
        <w:textAlignment w:val="auto"/>
        <w:rPr>
          <w:rFonts w:hint="eastAsia" w:ascii="Times New Roman" w:hAnsi="Times New Roman" w:eastAsia="仿宋_GB2312" w:cs="宋体"/>
          <w:sz w:val="28"/>
        </w:rPr>
      </w:pPr>
      <w:r>
        <w:rPr>
          <w:rFonts w:hint="eastAsia" w:ascii="Times New Roman" w:hAnsi="Times New Roman" w:eastAsia="仿宋_GB2312" w:cs="宋体"/>
          <w:color w:val="000000"/>
          <w:sz w:val="24"/>
          <w:szCs w:val="22"/>
        </w:rPr>
        <w:t>4、最终赛程随报名情况相应改动，最终解释权归组委会所有</w:t>
      </w:r>
      <w:r>
        <w:rPr>
          <w:rFonts w:hint="eastAsia" w:ascii="Times New Roman" w:hAnsi="Times New Roman" w:eastAsia="仿宋_GB2312" w:cs="宋体"/>
          <w:sz w:val="24"/>
          <w:szCs w:val="22"/>
        </w:rPr>
        <w:t>。</w:t>
      </w:r>
      <w:bookmarkStart w:id="0" w:name="_GoBack"/>
      <w:bookmarkEnd w:id="0"/>
    </w:p>
    <w:sectPr>
      <w:pgSz w:w="11906" w:h="16838"/>
      <w:pgMar w:top="1418" w:right="1559" w:bottom="1418" w:left="155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4B5893"/>
    <w:rsid w:val="2BE50D39"/>
    <w:rsid w:val="3F2D0CB7"/>
    <w:rsid w:val="6E4B5893"/>
    <w:rsid w:val="7D8544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2"/>
    <w:next w:val="1"/>
    <w:link w:val="6"/>
    <w:unhideWhenUsed/>
    <w:qFormat/>
    <w:uiPriority w:val="0"/>
    <w:pPr>
      <w:keepNext/>
      <w:keepLines/>
      <w:spacing w:line="360" w:lineRule="auto"/>
      <w:jc w:val="left"/>
      <w:outlineLvl w:val="2"/>
    </w:pPr>
    <w:rPr>
      <w:rFonts w:ascii="Times New Roman" w:hAnsi="Times New Roman" w:eastAsia="宋体"/>
      <w:bCs/>
      <w:kern w:val="0"/>
      <w:sz w:val="24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3 Char"/>
    <w:link w:val="3"/>
    <w:qFormat/>
    <w:uiPriority w:val="0"/>
    <w:rPr>
      <w:rFonts w:ascii="Times New Roman" w:hAnsi="Times New Roman" w:eastAsia="宋体"/>
      <w:bCs/>
      <w:kern w:val="0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2019-09-20T07:27:00Z</dcterms:created>
  <dc:creator>杜志磊</dc:creator>
  <cp:lastModifiedBy>杜志磊</cp:lastModifiedBy>
  <dcterms:modified xsi:type="dcterms:W3CDTF">2019-09-20T07:30:26Z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